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7F78" w14:textId="77777777" w:rsidR="00905096" w:rsidRDefault="00905096" w:rsidP="0085095C">
      <w:pPr>
        <w:spacing w:after="0"/>
        <w:jc w:val="both"/>
        <w:rPr>
          <w:rFonts w:ascii="Arial" w:hAnsi="Arial" w:cs="Arial"/>
        </w:rPr>
      </w:pPr>
    </w:p>
    <w:p w14:paraId="01976EE1" w14:textId="7A460B4D" w:rsidR="00905096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9DFA901" w14:textId="66E93701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34634835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D5DF9C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AF05304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AD9725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197341F6" w14:textId="7DB38FF8" w:rsidR="0085095C" w:rsidRP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5B6424C" w14:textId="77777777" w:rsidR="0085095C" w:rsidRDefault="0085095C" w:rsidP="0085095C">
      <w:pPr>
        <w:spacing w:after="0" w:line="360" w:lineRule="auto"/>
        <w:jc w:val="right"/>
        <w:rPr>
          <w:rFonts w:ascii="Arial" w:hAnsi="Arial" w:cs="Arial"/>
          <w:spacing w:val="20"/>
          <w:sz w:val="28"/>
          <w:szCs w:val="28"/>
        </w:rPr>
      </w:pPr>
    </w:p>
    <w:p w14:paraId="6C1A45D5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46F5EFB2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</w:p>
    <w:p w14:paraId="63F9481E" w14:textId="08EEC0E5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dotyczące postępowania przetargowego na sprzedaż nieruchomości gruntowej, oznaczonej jako </w:t>
      </w:r>
      <w:proofErr w:type="gramStart"/>
      <w:r>
        <w:rPr>
          <w:rFonts w:ascii="Arial" w:hAnsi="Arial" w:cs="Arial"/>
          <w:sz w:val="24"/>
          <w:szCs w:val="24"/>
        </w:rPr>
        <w:t>działka  o</w:t>
      </w:r>
      <w:proofErr w:type="gramEnd"/>
      <w:r>
        <w:rPr>
          <w:rFonts w:ascii="Arial" w:hAnsi="Arial" w:cs="Arial"/>
          <w:sz w:val="24"/>
          <w:szCs w:val="24"/>
        </w:rPr>
        <w:t xml:space="preserve"> nr ……………… o pow. 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ha, położonej w</w:t>
      </w:r>
      <w:r w:rsidR="008E55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obrębie ew. ……………………………</w:t>
      </w:r>
    </w:p>
    <w:p w14:paraId="6D50998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1F198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 / oświadczamy*, że wyrażam/wyrażamy* zgodę:</w:t>
      </w:r>
    </w:p>
    <w:p w14:paraId="6C23142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8FA48" w14:textId="101B0FC6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556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przetwarzanie danych osobowych przez Gminę ……………………. dla potrzeb przeprowadzenia postępowania przetargowego na sprzedaż nieruchomości opisanej powyżej.</w:t>
      </w:r>
    </w:p>
    <w:p w14:paraId="7136550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68C23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F755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</w:t>
      </w:r>
    </w:p>
    <w:p w14:paraId="2275A8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16BEE64F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9617A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opublikowanie na tablicy informacyjnej mieszczącej się na II piętrze Urzędu Miejskiego w Wolsztynie i na stronie internetowej w Biuletynie Informacji Publicznej informacji, która zawiera dane (imię i nazwisko/nazwę firmy*) dotyczącej wyniku przetargu ustnego nieograniczonego na sprzedaż nieruchomości opisanej powyżej.</w:t>
      </w:r>
    </w:p>
    <w:p w14:paraId="7D1628EC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CDBF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8029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862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8853F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53DAC57B" w14:textId="022315CF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14:paraId="2332FC1A" w14:textId="0C9E8669" w:rsidR="008762B3" w:rsidRP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B876" w14:textId="77777777" w:rsidR="005D0BB5" w:rsidRDefault="005D0BB5" w:rsidP="008762B3">
      <w:pPr>
        <w:spacing w:after="0" w:line="240" w:lineRule="auto"/>
      </w:pPr>
      <w:r>
        <w:separator/>
      </w:r>
    </w:p>
  </w:endnote>
  <w:endnote w:type="continuationSeparator" w:id="0">
    <w:p w14:paraId="64156270" w14:textId="77777777" w:rsidR="005D0BB5" w:rsidRDefault="005D0BB5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8EAD" w14:textId="77777777" w:rsidR="005D0BB5" w:rsidRDefault="005D0BB5" w:rsidP="008762B3">
      <w:pPr>
        <w:spacing w:after="0" w:line="240" w:lineRule="auto"/>
      </w:pPr>
      <w:r>
        <w:separator/>
      </w:r>
    </w:p>
  </w:footnote>
  <w:footnote w:type="continuationSeparator" w:id="0">
    <w:p w14:paraId="75542981" w14:textId="77777777" w:rsidR="005D0BB5" w:rsidRDefault="005D0BB5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94B" w14:textId="1D102108" w:rsidR="008E556D" w:rsidRDefault="008E556D" w:rsidP="008E556D">
    <w:pPr>
      <w:pStyle w:val="Nagwek"/>
      <w:jc w:val="center"/>
    </w:pPr>
    <w:r>
      <w:t>Załącznik nr 2 do ogłoszenia o</w:t>
    </w:r>
    <w:r w:rsidR="00BC199F">
      <w:t xml:space="preserve"> pierwszym</w:t>
    </w:r>
    <w:r>
      <w:t xml:space="preserve"> przetargu ustnym nieograniczonym na sprzedaż nieruchomości niezabudow</w:t>
    </w:r>
    <w:r w:rsidR="006863B7">
      <w:t>an</w:t>
    </w:r>
    <w:r w:rsidR="00925B9E">
      <w:t>ej</w:t>
    </w:r>
    <w:r w:rsidR="00BC199F">
      <w:t>, położonej w obrębie ew.</w:t>
    </w:r>
    <w:r w:rsidR="00721D28">
      <w:t xml:space="preserve"> Komorowo </w:t>
    </w:r>
    <w:r>
      <w:t>stanowią</w:t>
    </w:r>
    <w:r w:rsidR="00925B9E">
      <w:t>cej</w:t>
    </w:r>
    <w:r w:rsidR="006863B7">
      <w:t xml:space="preserve"> </w:t>
    </w:r>
    <w:r>
      <w:t>własność Gminy Wolsztyn</w:t>
    </w:r>
  </w:p>
  <w:p w14:paraId="3BBA30B2" w14:textId="5868E76E" w:rsidR="008762B3" w:rsidRDefault="008E556D" w:rsidP="008E556D">
    <w:pPr>
      <w:pStyle w:val="Nagwek"/>
      <w:tabs>
        <w:tab w:val="left" w:pos="2040"/>
      </w:tabs>
    </w:pPr>
    <w:r>
      <w:tab/>
    </w:r>
    <w:r w:rsidR="008762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C0A3B"/>
    <w:rsid w:val="000C3769"/>
    <w:rsid w:val="00126882"/>
    <w:rsid w:val="00240259"/>
    <w:rsid w:val="00332DC9"/>
    <w:rsid w:val="003D59E7"/>
    <w:rsid w:val="004372BB"/>
    <w:rsid w:val="005A1B77"/>
    <w:rsid w:val="005D0BB5"/>
    <w:rsid w:val="005D5FC0"/>
    <w:rsid w:val="00613445"/>
    <w:rsid w:val="006863B7"/>
    <w:rsid w:val="00721D28"/>
    <w:rsid w:val="00765C3B"/>
    <w:rsid w:val="007C5DD3"/>
    <w:rsid w:val="0085095C"/>
    <w:rsid w:val="008762B3"/>
    <w:rsid w:val="008E556D"/>
    <w:rsid w:val="00905096"/>
    <w:rsid w:val="00915C47"/>
    <w:rsid w:val="00925B9E"/>
    <w:rsid w:val="00BC199F"/>
    <w:rsid w:val="00C14280"/>
    <w:rsid w:val="00C71373"/>
    <w:rsid w:val="00C77C10"/>
    <w:rsid w:val="00DD03A5"/>
    <w:rsid w:val="00EF68C4"/>
    <w:rsid w:val="00F0032F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4FF8-8F82-472C-BE93-8E85A0C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2025-02-24T09:02:00Z</cp:lastPrinted>
  <dcterms:created xsi:type="dcterms:W3CDTF">2025-10-06T07:36:00Z</dcterms:created>
  <dcterms:modified xsi:type="dcterms:W3CDTF">2025-10-06T07:36:00Z</dcterms:modified>
</cp:coreProperties>
</file>